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B5E" w:rsidRPr="003A32FB" w:rsidRDefault="003A32FB" w:rsidP="000B6299">
      <w:pPr>
        <w:spacing w:after="240"/>
        <w:jc w:val="center"/>
        <w:rPr>
          <w:rFonts w:ascii="Arial" w:hAnsi="Arial" w:cs="Arial"/>
          <w:sz w:val="40"/>
          <w:szCs w:val="44"/>
        </w:rPr>
      </w:pPr>
      <w:r w:rsidRPr="003A32FB">
        <w:rPr>
          <w:rFonts w:ascii="Arial" w:hAnsi="Arial" w:cs="Arial"/>
          <w:sz w:val="40"/>
          <w:szCs w:val="44"/>
        </w:rPr>
        <w:t xml:space="preserve">Instruction </w:t>
      </w:r>
      <w:r w:rsidRPr="003A32FB">
        <w:rPr>
          <w:rFonts w:ascii="Arial" w:hAnsi="Arial" w:cs="Arial" w:hint="eastAsia"/>
          <w:sz w:val="40"/>
          <w:szCs w:val="44"/>
        </w:rPr>
        <w:t>fo</w:t>
      </w:r>
      <w:r w:rsidRPr="003A32FB">
        <w:rPr>
          <w:rFonts w:ascii="Arial" w:hAnsi="Arial" w:cs="Arial"/>
          <w:sz w:val="40"/>
          <w:szCs w:val="44"/>
        </w:rPr>
        <w:t xml:space="preserve">r </w:t>
      </w:r>
      <w:r w:rsidR="005B00BD" w:rsidRPr="003A32FB">
        <w:rPr>
          <w:rFonts w:ascii="Arial" w:hAnsi="Arial" w:cs="Arial"/>
          <w:sz w:val="40"/>
          <w:szCs w:val="44"/>
        </w:rPr>
        <w:t>ADT686/673</w:t>
      </w:r>
      <w:r w:rsidR="000B6299" w:rsidRPr="003A32FB">
        <w:rPr>
          <w:rFonts w:ascii="Arial" w:hAnsi="Arial" w:cs="Arial"/>
          <w:sz w:val="40"/>
          <w:szCs w:val="44"/>
        </w:rPr>
        <w:t xml:space="preserve"> </w:t>
      </w:r>
      <w:r w:rsidR="00AB659C" w:rsidRPr="003A32FB">
        <w:rPr>
          <w:rFonts w:ascii="Arial" w:hAnsi="Arial" w:cs="Arial"/>
          <w:sz w:val="40"/>
          <w:szCs w:val="44"/>
        </w:rPr>
        <w:t>U</w:t>
      </w:r>
      <w:r w:rsidR="005201FE">
        <w:rPr>
          <w:rFonts w:ascii="Arial" w:hAnsi="Arial" w:cs="Arial"/>
          <w:sz w:val="40"/>
          <w:szCs w:val="44"/>
        </w:rPr>
        <w:t>-D</w:t>
      </w:r>
      <w:r w:rsidR="00AB659C" w:rsidRPr="003A32FB">
        <w:rPr>
          <w:rFonts w:ascii="Arial" w:hAnsi="Arial" w:cs="Arial"/>
          <w:sz w:val="40"/>
          <w:szCs w:val="44"/>
        </w:rPr>
        <w:t>isk up</w:t>
      </w:r>
      <w:r w:rsidR="005201FE">
        <w:rPr>
          <w:rFonts w:ascii="Arial" w:hAnsi="Arial" w:cs="Arial"/>
          <w:sz w:val="40"/>
          <w:szCs w:val="44"/>
        </w:rPr>
        <w:t>grade</w:t>
      </w:r>
      <w:r w:rsidR="00AB659C" w:rsidRPr="003A32FB">
        <w:rPr>
          <w:rFonts w:ascii="Arial" w:hAnsi="Arial" w:cs="Arial"/>
          <w:sz w:val="40"/>
          <w:szCs w:val="44"/>
        </w:rPr>
        <w:t xml:space="preserve"> </w:t>
      </w:r>
    </w:p>
    <w:p w:rsidR="000B6299" w:rsidRPr="00962FAF" w:rsidRDefault="00AB659C" w:rsidP="0094181C">
      <w:pPr>
        <w:pStyle w:val="a3"/>
        <w:numPr>
          <w:ilvl w:val="0"/>
          <w:numId w:val="2"/>
        </w:numPr>
        <w:ind w:firstLineChars="0"/>
        <w:rPr>
          <w:rFonts w:ascii="Arial" w:eastAsia="黑体" w:hAnsi="Arial" w:cs="Arial"/>
          <w:sz w:val="24"/>
          <w:szCs w:val="28"/>
        </w:rPr>
      </w:pPr>
      <w:r w:rsidRPr="00962FAF">
        <w:rPr>
          <w:rFonts w:ascii="Arial" w:eastAsia="黑体" w:hAnsi="Arial" w:cs="Arial"/>
          <w:sz w:val="24"/>
          <w:szCs w:val="28"/>
        </w:rPr>
        <w:t xml:space="preserve">Copy the update package to the </w:t>
      </w:r>
      <w:r w:rsidRPr="00962FAF">
        <w:rPr>
          <w:rFonts w:ascii="Arial" w:eastAsia="黑体" w:hAnsi="Arial" w:cs="Arial"/>
          <w:color w:val="FF0000"/>
          <w:sz w:val="24"/>
          <w:szCs w:val="28"/>
        </w:rPr>
        <w:t>root directory</w:t>
      </w:r>
      <w:r w:rsidRPr="00962FAF">
        <w:rPr>
          <w:rFonts w:ascii="Arial" w:eastAsia="黑体" w:hAnsi="Arial" w:cs="Arial"/>
          <w:sz w:val="24"/>
          <w:szCs w:val="28"/>
        </w:rPr>
        <w:t xml:space="preserve"> of the USB disk.</w:t>
      </w:r>
    </w:p>
    <w:p w:rsidR="00130344" w:rsidRPr="00962FAF" w:rsidRDefault="00130344" w:rsidP="00130344">
      <w:pPr>
        <w:pStyle w:val="a3"/>
        <w:ind w:left="360" w:firstLineChars="0" w:firstLine="0"/>
        <w:rPr>
          <w:rFonts w:ascii="Arial" w:hAnsi="Arial" w:cs="Arial"/>
          <w:sz w:val="22"/>
          <w:szCs w:val="24"/>
        </w:rPr>
      </w:pPr>
    </w:p>
    <w:p w:rsidR="001B592C" w:rsidRPr="00962FAF" w:rsidRDefault="00AB659C" w:rsidP="00AB659C">
      <w:pPr>
        <w:pStyle w:val="a3"/>
        <w:numPr>
          <w:ilvl w:val="0"/>
          <w:numId w:val="2"/>
        </w:numPr>
        <w:ind w:firstLineChars="0"/>
        <w:rPr>
          <w:rFonts w:ascii="Arial" w:eastAsia="黑体" w:hAnsi="Arial" w:cs="Arial"/>
          <w:sz w:val="24"/>
          <w:szCs w:val="28"/>
        </w:rPr>
      </w:pPr>
      <w:r w:rsidRPr="00962FAF">
        <w:rPr>
          <w:rFonts w:ascii="Arial" w:eastAsia="黑体" w:hAnsi="Arial" w:cs="Arial"/>
          <w:sz w:val="24"/>
          <w:szCs w:val="28"/>
        </w:rPr>
        <w:t xml:space="preserve">If it is a TYPE-C USB disk, insert the USB disk directly into the USB Type-C port on the back of the ADT686/673, as shown in Figure 1. If it is a TYPE-A USB disk, use the TYPE-C adapter in </w:t>
      </w:r>
      <w:bookmarkStart w:id="0" w:name="_GoBack"/>
      <w:bookmarkEnd w:id="0"/>
      <w:r w:rsidRPr="00962FAF">
        <w:rPr>
          <w:rFonts w:ascii="Arial" w:eastAsia="黑体" w:hAnsi="Arial" w:cs="Arial"/>
          <w:sz w:val="24"/>
          <w:szCs w:val="28"/>
        </w:rPr>
        <w:t>the accessories to insert the USB disk into the device, as shown in Figure 2.</w:t>
      </w:r>
    </w:p>
    <w:p w:rsidR="000B6299" w:rsidRPr="00962FAF" w:rsidRDefault="00D44237" w:rsidP="000B6299">
      <w:pPr>
        <w:jc w:val="center"/>
        <w:rPr>
          <w:rFonts w:ascii="Arial" w:hAnsi="Arial" w:cs="Arial"/>
          <w:sz w:val="20"/>
        </w:rPr>
      </w:pPr>
      <w:r w:rsidRPr="00D44237">
        <w:rPr>
          <w:rFonts w:ascii="Arial" w:hAnsi="Arial" w:cs="Arial"/>
          <w:b/>
          <w:noProof/>
          <w:sz w:val="20"/>
        </w:rPr>
        <w:drawing>
          <wp:inline distT="0" distB="0" distL="0" distR="0">
            <wp:extent cx="2682025" cy="2800350"/>
            <wp:effectExtent l="0" t="0" r="4445" b="0"/>
            <wp:docPr id="3" name="图片 3" descr="E:\Youdu\\image\temp\{5c662c01-3e36-4e47-a183-6fcf531d327d}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Youdu\\image\temp\{5c662c01-3e36-4e47-a183-6fcf531d327d}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391" cy="2826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4237">
        <w:rPr>
          <w:rFonts w:ascii="Arial" w:hAnsi="Arial" w:cs="Arial"/>
          <w:b/>
          <w:noProof/>
          <w:sz w:val="20"/>
        </w:rPr>
        <w:t xml:space="preserve"> </w:t>
      </w:r>
    </w:p>
    <w:p w:rsidR="000B6299" w:rsidRPr="00962FAF" w:rsidRDefault="00AB659C" w:rsidP="000B6299">
      <w:pPr>
        <w:jc w:val="center"/>
        <w:rPr>
          <w:rFonts w:ascii="Arial" w:hAnsi="Arial" w:cs="Arial"/>
          <w:b/>
          <w:sz w:val="20"/>
        </w:rPr>
      </w:pPr>
      <w:r w:rsidRPr="00962FAF">
        <w:rPr>
          <w:rFonts w:ascii="Arial" w:hAnsi="Arial" w:cs="Arial"/>
          <w:b/>
          <w:sz w:val="20"/>
        </w:rPr>
        <w:t xml:space="preserve">Figure </w:t>
      </w:r>
      <w:r w:rsidR="000B6299" w:rsidRPr="00962FAF">
        <w:rPr>
          <w:rFonts w:ascii="Arial" w:hAnsi="Arial" w:cs="Arial"/>
          <w:b/>
          <w:sz w:val="20"/>
        </w:rPr>
        <w:t>1</w:t>
      </w:r>
      <w:r w:rsidR="00B837FF" w:rsidRPr="00962FAF">
        <w:rPr>
          <w:rFonts w:ascii="Arial" w:hAnsi="Arial" w:cs="Arial"/>
          <w:b/>
          <w:sz w:val="20"/>
        </w:rPr>
        <w:t xml:space="preserve"> </w:t>
      </w:r>
      <w:r w:rsidRPr="00962FAF">
        <w:rPr>
          <w:rFonts w:ascii="Arial" w:hAnsi="Arial" w:cs="Arial"/>
          <w:b/>
          <w:sz w:val="20"/>
        </w:rPr>
        <w:t>Insert a TYPE-C USB disk directly</w:t>
      </w:r>
    </w:p>
    <w:p w:rsidR="00B837FF" w:rsidRPr="00962FAF" w:rsidRDefault="00B837FF" w:rsidP="000B6299">
      <w:pPr>
        <w:jc w:val="center"/>
        <w:rPr>
          <w:rFonts w:ascii="Arial" w:hAnsi="Arial" w:cs="Arial"/>
          <w:b/>
          <w:sz w:val="20"/>
        </w:rPr>
      </w:pPr>
    </w:p>
    <w:p w:rsidR="00B837FF" w:rsidRPr="00962FAF" w:rsidRDefault="00D44237" w:rsidP="000B6299">
      <w:pPr>
        <w:jc w:val="center"/>
        <w:rPr>
          <w:rFonts w:ascii="Arial" w:hAnsi="Arial" w:cs="Arial"/>
          <w:b/>
          <w:sz w:val="20"/>
        </w:rPr>
      </w:pPr>
      <w:r w:rsidRPr="00D44237">
        <w:rPr>
          <w:rFonts w:ascii="Arial" w:hAnsi="Arial" w:cs="Arial"/>
          <w:b/>
          <w:noProof/>
          <w:sz w:val="20"/>
        </w:rPr>
        <w:drawing>
          <wp:inline distT="0" distB="0" distL="0" distR="0">
            <wp:extent cx="2676525" cy="3112619"/>
            <wp:effectExtent l="0" t="0" r="0" b="0"/>
            <wp:docPr id="8" name="图片 8" descr="E:\Youdu\\image\temp\{56bac867-c3dd-45b1-b836-334f3b68d984}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Youdu\\image\temp\{56bac867-c3dd-45b1-b836-334f3b68d984}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3892" cy="314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37FF" w:rsidRPr="00962FAF" w:rsidRDefault="00AB659C" w:rsidP="000B6299">
      <w:pPr>
        <w:jc w:val="center"/>
        <w:rPr>
          <w:rFonts w:ascii="Arial" w:hAnsi="Arial" w:cs="Arial"/>
          <w:b/>
          <w:sz w:val="20"/>
        </w:rPr>
      </w:pPr>
      <w:r w:rsidRPr="00962FAF">
        <w:rPr>
          <w:rFonts w:ascii="Arial" w:hAnsi="Arial" w:cs="Arial"/>
          <w:b/>
          <w:sz w:val="20"/>
        </w:rPr>
        <w:t xml:space="preserve">Figure </w:t>
      </w:r>
      <w:r w:rsidR="00B837FF" w:rsidRPr="00962FAF">
        <w:rPr>
          <w:rFonts w:ascii="Arial" w:hAnsi="Arial" w:cs="Arial"/>
          <w:b/>
          <w:sz w:val="20"/>
        </w:rPr>
        <w:t xml:space="preserve">2 </w:t>
      </w:r>
      <w:r w:rsidRPr="00962FAF">
        <w:rPr>
          <w:rFonts w:ascii="Arial" w:hAnsi="Arial" w:cs="Arial"/>
          <w:b/>
          <w:sz w:val="20"/>
        </w:rPr>
        <w:t xml:space="preserve">Insert the TYPE-A USB disk </w:t>
      </w:r>
      <w:r w:rsidR="00581796">
        <w:rPr>
          <w:rFonts w:ascii="Arial" w:hAnsi="Arial" w:cs="Arial"/>
          <w:b/>
          <w:sz w:val="20"/>
        </w:rPr>
        <w:t>by</w:t>
      </w:r>
      <w:r w:rsidRPr="00962FAF">
        <w:rPr>
          <w:rFonts w:ascii="Arial" w:hAnsi="Arial" w:cs="Arial"/>
          <w:b/>
          <w:sz w:val="20"/>
        </w:rPr>
        <w:t xml:space="preserve"> a TYPE-C adaptor</w:t>
      </w:r>
    </w:p>
    <w:p w:rsidR="0094181C" w:rsidRPr="00962FAF" w:rsidRDefault="0094181C" w:rsidP="000B6299">
      <w:pPr>
        <w:jc w:val="center"/>
        <w:rPr>
          <w:rFonts w:ascii="Arial" w:hAnsi="Arial" w:cs="Arial"/>
          <w:sz w:val="20"/>
        </w:rPr>
      </w:pPr>
    </w:p>
    <w:p w:rsidR="000B6299" w:rsidRPr="00962FAF" w:rsidRDefault="00CE338C" w:rsidP="00334DDE">
      <w:pPr>
        <w:pStyle w:val="a3"/>
        <w:numPr>
          <w:ilvl w:val="0"/>
          <w:numId w:val="2"/>
        </w:numPr>
        <w:ind w:firstLineChars="0"/>
        <w:rPr>
          <w:rFonts w:ascii="Arial" w:eastAsia="黑体" w:hAnsi="Arial" w:cs="Arial"/>
          <w:sz w:val="24"/>
          <w:szCs w:val="28"/>
        </w:rPr>
      </w:pPr>
      <w:r w:rsidRPr="00962FAF">
        <w:rPr>
          <w:rFonts w:ascii="Arial" w:eastAsia="黑体" w:hAnsi="Arial" w:cs="Arial"/>
          <w:sz w:val="24"/>
          <w:szCs w:val="28"/>
        </w:rPr>
        <w:lastRenderedPageBreak/>
        <w:t xml:space="preserve">Click the icon </w:t>
      </w:r>
      <w:r w:rsidRPr="00962FAF">
        <w:rPr>
          <w:rFonts w:ascii="Arial" w:eastAsia="黑体" w:hAnsi="Arial" w:cs="Arial"/>
          <w:noProof/>
          <w:sz w:val="24"/>
          <w:szCs w:val="28"/>
        </w:rPr>
        <w:drawing>
          <wp:inline distT="0" distB="0" distL="0" distR="0" wp14:anchorId="1E18C65F" wp14:editId="377EDCDD">
            <wp:extent cx="304800" cy="300038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0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2FAF">
        <w:rPr>
          <w:rFonts w:ascii="Arial" w:eastAsia="黑体" w:hAnsi="Arial" w:cs="Arial"/>
          <w:sz w:val="24"/>
          <w:szCs w:val="28"/>
        </w:rPr>
        <w:t xml:space="preserve"> at the bottom of the main page, as shown in Figure 3.</w:t>
      </w:r>
    </w:p>
    <w:p w:rsidR="000B6299" w:rsidRPr="00962FAF" w:rsidRDefault="00E038D4" w:rsidP="000B6299">
      <w:pPr>
        <w:jc w:val="center"/>
        <w:rPr>
          <w:rFonts w:ascii="Arial" w:hAnsi="Arial" w:cs="Arial"/>
          <w:sz w:val="20"/>
        </w:rPr>
      </w:pPr>
      <w:r w:rsidRPr="00962FAF">
        <w:rPr>
          <w:rFonts w:ascii="Arial" w:hAnsi="Arial" w:cs="Arial"/>
          <w:sz w:val="20"/>
        </w:rPr>
        <w:object w:dxaOrig="12046" w:dyaOrig="120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6.25pt;height:356.25pt" o:ole="">
            <v:imagedata r:id="rId11" o:title=""/>
          </v:shape>
          <o:OLEObject Type="Embed" ProgID="Visio.Drawing.15" ShapeID="_x0000_i1025" DrawAspect="Content" ObjectID="_1687784766" r:id="rId12"/>
        </w:object>
      </w:r>
    </w:p>
    <w:p w:rsidR="00E038D4" w:rsidRPr="00962FAF" w:rsidRDefault="00E038D4" w:rsidP="000B6299">
      <w:pPr>
        <w:jc w:val="center"/>
        <w:rPr>
          <w:rFonts w:ascii="Arial" w:hAnsi="Arial" w:cs="Arial"/>
          <w:sz w:val="20"/>
        </w:rPr>
      </w:pPr>
    </w:p>
    <w:p w:rsidR="000B6299" w:rsidRPr="00962FAF" w:rsidRDefault="00CE338C" w:rsidP="000B6299">
      <w:pPr>
        <w:jc w:val="center"/>
        <w:rPr>
          <w:rFonts w:ascii="Arial" w:hAnsi="Arial" w:cs="Arial"/>
          <w:b/>
          <w:sz w:val="20"/>
        </w:rPr>
      </w:pPr>
      <w:r w:rsidRPr="00962FAF">
        <w:rPr>
          <w:rFonts w:ascii="Arial" w:hAnsi="Arial" w:cs="Arial"/>
          <w:b/>
          <w:sz w:val="20"/>
        </w:rPr>
        <w:t xml:space="preserve">Figure </w:t>
      </w:r>
      <w:r w:rsidR="00E038D4" w:rsidRPr="00962FAF">
        <w:rPr>
          <w:rFonts w:ascii="Arial" w:hAnsi="Arial" w:cs="Arial"/>
          <w:b/>
          <w:sz w:val="20"/>
        </w:rPr>
        <w:t xml:space="preserve">3 </w:t>
      </w:r>
      <w:r w:rsidRPr="00962FAF">
        <w:rPr>
          <w:rFonts w:ascii="Arial" w:hAnsi="Arial" w:cs="Arial"/>
          <w:b/>
          <w:sz w:val="20"/>
        </w:rPr>
        <w:t>Enter the function menu</w:t>
      </w:r>
    </w:p>
    <w:p w:rsidR="000B6299" w:rsidRPr="00962FAF" w:rsidRDefault="000B6299" w:rsidP="000B6299">
      <w:pPr>
        <w:jc w:val="center"/>
        <w:rPr>
          <w:rFonts w:ascii="Arial" w:hAnsi="Arial" w:cs="Arial"/>
          <w:sz w:val="20"/>
        </w:rPr>
        <w:sectPr w:rsidR="000B6299" w:rsidRPr="00962FAF">
          <w:headerReference w:type="default" r:id="rId13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0B6299" w:rsidRPr="00962FAF" w:rsidRDefault="00CE338C" w:rsidP="00E038D4">
      <w:pPr>
        <w:pStyle w:val="a3"/>
        <w:numPr>
          <w:ilvl w:val="0"/>
          <w:numId w:val="2"/>
        </w:numPr>
        <w:ind w:firstLineChars="0"/>
        <w:rPr>
          <w:rFonts w:ascii="Arial" w:eastAsia="黑体" w:hAnsi="Arial" w:cs="Arial"/>
          <w:sz w:val="24"/>
          <w:szCs w:val="28"/>
        </w:rPr>
      </w:pPr>
      <w:r w:rsidRPr="00962FAF">
        <w:rPr>
          <w:rFonts w:ascii="Arial" w:eastAsia="黑体" w:hAnsi="Arial" w:cs="Arial"/>
          <w:sz w:val="24"/>
          <w:szCs w:val="28"/>
        </w:rPr>
        <w:lastRenderedPageBreak/>
        <w:t>Select “</w:t>
      </w:r>
      <w:r w:rsidR="00581796">
        <w:rPr>
          <w:rFonts w:ascii="Arial" w:eastAsia="黑体" w:hAnsi="Arial" w:cs="Arial"/>
          <w:sz w:val="24"/>
          <w:szCs w:val="28"/>
        </w:rPr>
        <w:t>Set up</w:t>
      </w:r>
      <w:r w:rsidRPr="00962FAF">
        <w:rPr>
          <w:rFonts w:ascii="Arial" w:eastAsia="黑体" w:hAnsi="Arial" w:cs="Arial"/>
          <w:sz w:val="24"/>
          <w:szCs w:val="28"/>
        </w:rPr>
        <w:t>”, as shown in Figure 4.</w:t>
      </w:r>
    </w:p>
    <w:p w:rsidR="000B6299" w:rsidRDefault="00581796" w:rsidP="000B6299">
      <w:pPr>
        <w:jc w:val="center"/>
        <w:rPr>
          <w:rFonts w:ascii="Arial" w:hAnsi="Arial" w:cs="Arial"/>
          <w:sz w:val="20"/>
        </w:rPr>
      </w:pPr>
      <w:r w:rsidRPr="00581796">
        <w:rPr>
          <w:rFonts w:ascii="Arial" w:hAnsi="Arial" w:cs="Arial"/>
          <w:noProof/>
          <w:sz w:val="20"/>
        </w:rPr>
        <w:drawing>
          <wp:inline distT="0" distB="0" distL="0" distR="0">
            <wp:extent cx="3552825" cy="3552825"/>
            <wp:effectExtent l="0" t="0" r="9525" b="9525"/>
            <wp:docPr id="4" name="图片 4" descr="E:\手册翻译\CST228\Snapshots\08snapshot192006-01-01 12_06_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手册翻译\CST228\Snapshots\08snapshot192006-01-01 12_06_07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796" w:rsidRPr="00962FAF" w:rsidRDefault="00581796" w:rsidP="000B6299">
      <w:pPr>
        <w:jc w:val="center"/>
        <w:rPr>
          <w:rFonts w:ascii="Arial" w:hAnsi="Arial" w:cs="Arial"/>
          <w:sz w:val="20"/>
        </w:rPr>
      </w:pPr>
    </w:p>
    <w:p w:rsidR="000B6299" w:rsidRPr="00962FAF" w:rsidRDefault="00CE338C" w:rsidP="000B6299">
      <w:pPr>
        <w:jc w:val="center"/>
        <w:rPr>
          <w:rFonts w:ascii="Arial" w:hAnsi="Arial" w:cs="Arial"/>
          <w:b/>
          <w:sz w:val="20"/>
        </w:rPr>
      </w:pPr>
      <w:r w:rsidRPr="00962FAF">
        <w:rPr>
          <w:rFonts w:ascii="Arial" w:hAnsi="Arial" w:cs="Arial"/>
          <w:b/>
          <w:sz w:val="20"/>
        </w:rPr>
        <w:t xml:space="preserve">Figure </w:t>
      </w:r>
      <w:r w:rsidR="00BF6106" w:rsidRPr="00962FAF">
        <w:rPr>
          <w:rFonts w:ascii="Arial" w:hAnsi="Arial" w:cs="Arial"/>
          <w:b/>
          <w:sz w:val="20"/>
        </w:rPr>
        <w:t xml:space="preserve">4 </w:t>
      </w:r>
      <w:r w:rsidR="00581796">
        <w:rPr>
          <w:rFonts w:ascii="Arial" w:hAnsi="Arial" w:cs="Arial"/>
          <w:b/>
          <w:sz w:val="20"/>
        </w:rPr>
        <w:t>Set up</w:t>
      </w:r>
    </w:p>
    <w:p w:rsidR="000B6299" w:rsidRPr="00962FAF" w:rsidRDefault="00CE338C" w:rsidP="00BF6106">
      <w:pPr>
        <w:pStyle w:val="a3"/>
        <w:numPr>
          <w:ilvl w:val="0"/>
          <w:numId w:val="2"/>
        </w:numPr>
        <w:ind w:firstLineChars="0"/>
        <w:rPr>
          <w:rFonts w:ascii="Arial" w:eastAsia="黑体" w:hAnsi="Arial" w:cs="Arial"/>
          <w:sz w:val="24"/>
          <w:szCs w:val="28"/>
        </w:rPr>
      </w:pPr>
      <w:r w:rsidRPr="00962FAF">
        <w:rPr>
          <w:rFonts w:ascii="Arial" w:eastAsia="黑体" w:hAnsi="Arial" w:cs="Arial"/>
          <w:sz w:val="24"/>
          <w:szCs w:val="28"/>
        </w:rPr>
        <w:t>Select “</w:t>
      </w:r>
      <w:r w:rsidR="00581796">
        <w:rPr>
          <w:rFonts w:ascii="Arial" w:eastAsia="黑体" w:hAnsi="Arial" w:cs="Arial"/>
          <w:sz w:val="24"/>
          <w:szCs w:val="28"/>
        </w:rPr>
        <w:t>S</w:t>
      </w:r>
      <w:r w:rsidRPr="00962FAF">
        <w:rPr>
          <w:rFonts w:ascii="Arial" w:eastAsia="黑体" w:hAnsi="Arial" w:cs="Arial"/>
          <w:sz w:val="24"/>
          <w:szCs w:val="28"/>
        </w:rPr>
        <w:t>ervice”, as shown in Figure 5.</w:t>
      </w:r>
    </w:p>
    <w:p w:rsidR="000B6299" w:rsidRPr="00962FAF" w:rsidRDefault="00581796" w:rsidP="000B6299">
      <w:pPr>
        <w:jc w:val="center"/>
        <w:rPr>
          <w:rFonts w:ascii="Arial" w:hAnsi="Arial" w:cs="Arial"/>
          <w:sz w:val="20"/>
        </w:rPr>
      </w:pPr>
      <w:r w:rsidRPr="00581796">
        <w:rPr>
          <w:rFonts w:ascii="Arial" w:hAnsi="Arial" w:cs="Arial"/>
          <w:noProof/>
          <w:sz w:val="20"/>
        </w:rPr>
        <w:drawing>
          <wp:inline distT="0" distB="0" distL="0" distR="0">
            <wp:extent cx="3590925" cy="3590925"/>
            <wp:effectExtent l="0" t="0" r="9525" b="9525"/>
            <wp:docPr id="5" name="图片 5" descr="E:\手册翻译\CST228\Snapshots\08snapshot192006-01-01 12_06_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:\手册翻译\CST228\Snapshots\08snapshot192006-01-01 12_06_27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299" w:rsidRPr="00962FAF" w:rsidRDefault="00CE338C" w:rsidP="000B6299">
      <w:pPr>
        <w:jc w:val="center"/>
        <w:rPr>
          <w:rFonts w:ascii="Arial" w:hAnsi="Arial" w:cs="Arial"/>
          <w:b/>
          <w:sz w:val="20"/>
        </w:rPr>
      </w:pPr>
      <w:r w:rsidRPr="00962FAF">
        <w:rPr>
          <w:rFonts w:ascii="Arial" w:hAnsi="Arial" w:cs="Arial"/>
          <w:b/>
          <w:sz w:val="20"/>
        </w:rPr>
        <w:t xml:space="preserve">Figure </w:t>
      </w:r>
      <w:r w:rsidR="00BF6106" w:rsidRPr="00962FAF">
        <w:rPr>
          <w:rFonts w:ascii="Arial" w:hAnsi="Arial" w:cs="Arial"/>
          <w:b/>
          <w:sz w:val="20"/>
        </w:rPr>
        <w:t xml:space="preserve">5 </w:t>
      </w:r>
      <w:r w:rsidRPr="00962FAF">
        <w:rPr>
          <w:rFonts w:ascii="Arial" w:hAnsi="Arial" w:cs="Arial"/>
          <w:b/>
          <w:sz w:val="20"/>
        </w:rPr>
        <w:t>System service</w:t>
      </w:r>
    </w:p>
    <w:p w:rsidR="00BF6106" w:rsidRPr="00962FAF" w:rsidRDefault="00BF6106" w:rsidP="000B6299">
      <w:pPr>
        <w:jc w:val="center"/>
        <w:rPr>
          <w:rFonts w:ascii="Arial" w:hAnsi="Arial" w:cs="Arial"/>
          <w:sz w:val="20"/>
        </w:rPr>
      </w:pPr>
    </w:p>
    <w:p w:rsidR="000B6299" w:rsidRPr="00962FAF" w:rsidRDefault="00CE338C" w:rsidP="00BF6106">
      <w:pPr>
        <w:pStyle w:val="a3"/>
        <w:numPr>
          <w:ilvl w:val="0"/>
          <w:numId w:val="2"/>
        </w:numPr>
        <w:ind w:firstLineChars="0"/>
        <w:rPr>
          <w:rFonts w:ascii="Arial" w:eastAsia="黑体" w:hAnsi="Arial" w:cs="Arial"/>
          <w:sz w:val="24"/>
          <w:szCs w:val="28"/>
        </w:rPr>
      </w:pPr>
      <w:r w:rsidRPr="00962FAF">
        <w:rPr>
          <w:rFonts w:ascii="Arial" w:eastAsia="黑体" w:hAnsi="Arial" w:cs="Arial"/>
          <w:sz w:val="24"/>
          <w:szCs w:val="28"/>
        </w:rPr>
        <w:t>Select “System update” in the service page, then click “</w:t>
      </w:r>
      <w:r w:rsidR="00581796">
        <w:rPr>
          <w:rFonts w:ascii="Arial" w:eastAsia="黑体" w:hAnsi="Arial" w:cs="Arial"/>
          <w:sz w:val="24"/>
          <w:szCs w:val="28"/>
        </w:rPr>
        <w:t>U</w:t>
      </w:r>
      <w:r w:rsidR="00581796">
        <w:rPr>
          <w:rFonts w:ascii="Arial" w:eastAsia="黑体" w:hAnsi="Arial" w:cs="Arial" w:hint="eastAsia"/>
          <w:sz w:val="24"/>
          <w:szCs w:val="28"/>
        </w:rPr>
        <w:t>-</w:t>
      </w:r>
      <w:r w:rsidR="00581796">
        <w:rPr>
          <w:rFonts w:ascii="Arial" w:eastAsia="黑体" w:hAnsi="Arial" w:cs="Arial"/>
          <w:sz w:val="24"/>
          <w:szCs w:val="28"/>
        </w:rPr>
        <w:t>Disk upgrade</w:t>
      </w:r>
      <w:r w:rsidRPr="00962FAF">
        <w:rPr>
          <w:rFonts w:ascii="Arial" w:eastAsia="黑体" w:hAnsi="Arial" w:cs="Arial"/>
          <w:sz w:val="24"/>
          <w:szCs w:val="28"/>
        </w:rPr>
        <w:t xml:space="preserve">” to </w:t>
      </w:r>
      <w:r w:rsidRPr="00962FAF">
        <w:rPr>
          <w:rFonts w:ascii="Arial" w:eastAsia="黑体" w:hAnsi="Arial" w:cs="Arial"/>
          <w:sz w:val="24"/>
          <w:szCs w:val="28"/>
        </w:rPr>
        <w:lastRenderedPageBreak/>
        <w:t>update the firmware, as shown in the Figure 6.</w:t>
      </w:r>
    </w:p>
    <w:p w:rsidR="000B6299" w:rsidRPr="00962FAF" w:rsidRDefault="00581796" w:rsidP="000B6299">
      <w:pPr>
        <w:jc w:val="center"/>
        <w:rPr>
          <w:rFonts w:ascii="Arial" w:hAnsi="Arial" w:cs="Arial"/>
          <w:sz w:val="20"/>
        </w:rPr>
      </w:pPr>
      <w:r w:rsidRPr="00581796">
        <w:rPr>
          <w:rFonts w:ascii="Arial" w:hAnsi="Arial" w:cs="Arial"/>
          <w:noProof/>
          <w:sz w:val="20"/>
        </w:rPr>
        <w:drawing>
          <wp:inline distT="0" distB="0" distL="0" distR="0">
            <wp:extent cx="4676775" cy="4676775"/>
            <wp:effectExtent l="0" t="0" r="9525" b="9525"/>
            <wp:docPr id="7" name="图片 7" descr="E:\手册翻译\CST228\Snapshots\08snapshot192006-01-01 12_06_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E:\手册翻译\CST228\Snapshots\08snapshot192006-01-01 12_06_36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46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299" w:rsidRPr="00962FAF" w:rsidRDefault="00CE338C" w:rsidP="000B6299">
      <w:pPr>
        <w:jc w:val="center"/>
        <w:rPr>
          <w:rFonts w:ascii="Arial" w:hAnsi="Arial" w:cs="Arial"/>
          <w:b/>
          <w:sz w:val="20"/>
        </w:rPr>
      </w:pPr>
      <w:r w:rsidRPr="00962FAF">
        <w:rPr>
          <w:rFonts w:ascii="Arial" w:hAnsi="Arial" w:cs="Arial"/>
          <w:b/>
          <w:sz w:val="20"/>
        </w:rPr>
        <w:t xml:space="preserve">Figure </w:t>
      </w:r>
      <w:r w:rsidR="000B6299" w:rsidRPr="00962FAF">
        <w:rPr>
          <w:rFonts w:ascii="Arial" w:hAnsi="Arial" w:cs="Arial"/>
          <w:b/>
          <w:sz w:val="20"/>
        </w:rPr>
        <w:t>6</w:t>
      </w:r>
      <w:r w:rsidR="00BF6106" w:rsidRPr="00962FAF">
        <w:rPr>
          <w:rFonts w:ascii="Arial" w:hAnsi="Arial" w:cs="Arial"/>
          <w:b/>
          <w:sz w:val="20"/>
        </w:rPr>
        <w:t xml:space="preserve"> </w:t>
      </w:r>
      <w:r w:rsidRPr="00962FAF">
        <w:rPr>
          <w:rFonts w:ascii="Arial" w:hAnsi="Arial" w:cs="Arial"/>
          <w:b/>
          <w:sz w:val="20"/>
        </w:rPr>
        <w:t>U</w:t>
      </w:r>
      <w:r w:rsidR="00581796">
        <w:rPr>
          <w:rFonts w:ascii="Arial" w:hAnsi="Arial" w:cs="Arial"/>
          <w:b/>
          <w:sz w:val="20"/>
        </w:rPr>
        <w:t>-D</w:t>
      </w:r>
      <w:r w:rsidRPr="00962FAF">
        <w:rPr>
          <w:rFonts w:ascii="Arial" w:hAnsi="Arial" w:cs="Arial"/>
          <w:b/>
          <w:sz w:val="20"/>
        </w:rPr>
        <w:t>isk</w:t>
      </w:r>
      <w:r w:rsidR="00581796">
        <w:rPr>
          <w:rFonts w:ascii="Arial" w:hAnsi="Arial" w:cs="Arial"/>
          <w:b/>
          <w:sz w:val="20"/>
        </w:rPr>
        <w:t xml:space="preserve"> upgrade</w:t>
      </w:r>
    </w:p>
    <w:p w:rsidR="00BF6106" w:rsidRPr="00962FAF" w:rsidRDefault="00BF6106" w:rsidP="000B6299">
      <w:pPr>
        <w:jc w:val="center"/>
        <w:rPr>
          <w:rFonts w:ascii="Arial" w:hAnsi="Arial" w:cs="Arial"/>
          <w:sz w:val="20"/>
        </w:rPr>
      </w:pPr>
    </w:p>
    <w:p w:rsidR="000B6299" w:rsidRPr="00962FAF" w:rsidRDefault="00CE338C" w:rsidP="00CE338C">
      <w:pPr>
        <w:pStyle w:val="a3"/>
        <w:numPr>
          <w:ilvl w:val="0"/>
          <w:numId w:val="2"/>
        </w:numPr>
        <w:ind w:firstLineChars="0"/>
        <w:rPr>
          <w:rFonts w:ascii="Arial" w:eastAsia="黑体" w:hAnsi="Arial" w:cs="Arial"/>
          <w:sz w:val="24"/>
          <w:szCs w:val="28"/>
        </w:rPr>
      </w:pPr>
      <w:r w:rsidRPr="00962FAF">
        <w:rPr>
          <w:rFonts w:ascii="Arial" w:eastAsia="黑体" w:hAnsi="Arial" w:cs="Arial"/>
          <w:sz w:val="24"/>
          <w:szCs w:val="28"/>
        </w:rPr>
        <w:t>After entering the up</w:t>
      </w:r>
      <w:r w:rsidR="00581796">
        <w:rPr>
          <w:rFonts w:ascii="Arial" w:eastAsia="黑体" w:hAnsi="Arial" w:cs="Arial"/>
          <w:sz w:val="24"/>
          <w:szCs w:val="28"/>
        </w:rPr>
        <w:t>grade</w:t>
      </w:r>
      <w:r w:rsidRPr="00962FAF">
        <w:rPr>
          <w:rFonts w:ascii="Arial" w:eastAsia="黑体" w:hAnsi="Arial" w:cs="Arial"/>
          <w:sz w:val="24"/>
          <w:szCs w:val="28"/>
        </w:rPr>
        <w:t xml:space="preserve">, if there are several update packages in the USB disk, the system will prompt the user to select the package to be updated. After </w:t>
      </w:r>
      <w:r w:rsidR="00962FAF" w:rsidRPr="00962FAF">
        <w:rPr>
          <w:rFonts w:ascii="Arial" w:eastAsia="黑体" w:hAnsi="Arial" w:cs="Arial"/>
          <w:sz w:val="24"/>
          <w:szCs w:val="28"/>
        </w:rPr>
        <w:t>that</w:t>
      </w:r>
      <w:r w:rsidRPr="00962FAF">
        <w:rPr>
          <w:rFonts w:ascii="Arial" w:eastAsia="黑体" w:hAnsi="Arial" w:cs="Arial"/>
          <w:sz w:val="24"/>
          <w:szCs w:val="28"/>
        </w:rPr>
        <w:t xml:space="preserve">, the system will start to </w:t>
      </w:r>
      <w:r w:rsidR="00962FAF" w:rsidRPr="00962FAF">
        <w:rPr>
          <w:rFonts w:ascii="Arial" w:eastAsia="黑体" w:hAnsi="Arial" w:cs="Arial"/>
          <w:sz w:val="24"/>
          <w:szCs w:val="28"/>
        </w:rPr>
        <w:t>reading</w:t>
      </w:r>
      <w:r w:rsidRPr="00962FAF">
        <w:rPr>
          <w:rFonts w:ascii="Arial" w:eastAsia="黑体" w:hAnsi="Arial" w:cs="Arial"/>
          <w:sz w:val="24"/>
          <w:szCs w:val="28"/>
        </w:rPr>
        <w:t xml:space="preserve"> the package, and then </w:t>
      </w:r>
      <w:r w:rsidR="00962FAF" w:rsidRPr="00962FAF">
        <w:rPr>
          <w:rFonts w:ascii="Arial" w:eastAsia="黑体" w:hAnsi="Arial" w:cs="Arial"/>
          <w:sz w:val="24"/>
          <w:szCs w:val="28"/>
        </w:rPr>
        <w:t>show</w:t>
      </w:r>
      <w:r w:rsidRPr="00962FAF">
        <w:rPr>
          <w:rFonts w:ascii="Arial" w:eastAsia="黑体" w:hAnsi="Arial" w:cs="Arial"/>
          <w:sz w:val="24"/>
          <w:szCs w:val="28"/>
        </w:rPr>
        <w:t xml:space="preserve"> the </w:t>
      </w:r>
      <w:r w:rsidR="00962FAF" w:rsidRPr="00962FAF">
        <w:rPr>
          <w:rFonts w:ascii="Arial" w:eastAsia="黑体" w:hAnsi="Arial" w:cs="Arial"/>
          <w:sz w:val="24"/>
          <w:szCs w:val="28"/>
        </w:rPr>
        <w:t>firmware information in the update</w:t>
      </w:r>
      <w:r w:rsidRPr="00962FAF">
        <w:rPr>
          <w:rFonts w:ascii="Arial" w:eastAsia="黑体" w:hAnsi="Arial" w:cs="Arial"/>
          <w:sz w:val="24"/>
          <w:szCs w:val="28"/>
        </w:rPr>
        <w:t xml:space="preserve"> package. </w:t>
      </w:r>
      <w:r w:rsidR="00962FAF" w:rsidRPr="00962FAF">
        <w:rPr>
          <w:rFonts w:ascii="Arial" w:eastAsia="黑体" w:hAnsi="Arial" w:cs="Arial"/>
          <w:sz w:val="24"/>
          <w:szCs w:val="28"/>
        </w:rPr>
        <w:t>U</w:t>
      </w:r>
      <w:r w:rsidRPr="00962FAF">
        <w:rPr>
          <w:rFonts w:ascii="Arial" w:eastAsia="黑体" w:hAnsi="Arial" w:cs="Arial"/>
          <w:sz w:val="24"/>
          <w:szCs w:val="28"/>
        </w:rPr>
        <w:t>ser</w:t>
      </w:r>
      <w:r w:rsidR="00962FAF" w:rsidRPr="00962FAF">
        <w:rPr>
          <w:rFonts w:ascii="Arial" w:eastAsia="黑体" w:hAnsi="Arial" w:cs="Arial"/>
          <w:sz w:val="24"/>
          <w:szCs w:val="28"/>
        </w:rPr>
        <w:t>s need</w:t>
      </w:r>
      <w:r w:rsidRPr="00962FAF">
        <w:rPr>
          <w:rFonts w:ascii="Arial" w:eastAsia="黑体" w:hAnsi="Arial" w:cs="Arial"/>
          <w:sz w:val="24"/>
          <w:szCs w:val="28"/>
        </w:rPr>
        <w:t xml:space="preserve"> to </w:t>
      </w:r>
      <w:r w:rsidR="00962FAF" w:rsidRPr="00962FAF">
        <w:rPr>
          <w:rFonts w:ascii="Arial" w:eastAsia="黑体" w:hAnsi="Arial" w:cs="Arial"/>
          <w:sz w:val="24"/>
          <w:szCs w:val="28"/>
        </w:rPr>
        <w:t>confirm</w:t>
      </w:r>
      <w:r w:rsidRPr="00962FAF">
        <w:rPr>
          <w:rFonts w:ascii="Arial" w:eastAsia="黑体" w:hAnsi="Arial" w:cs="Arial"/>
          <w:sz w:val="24"/>
          <w:szCs w:val="28"/>
        </w:rPr>
        <w:t xml:space="preserve"> to start the firmware up</w:t>
      </w:r>
      <w:r w:rsidR="00962FAF" w:rsidRPr="00962FAF">
        <w:rPr>
          <w:rFonts w:ascii="Arial" w:eastAsia="黑体" w:hAnsi="Arial" w:cs="Arial"/>
          <w:sz w:val="24"/>
          <w:szCs w:val="28"/>
        </w:rPr>
        <w:t>date</w:t>
      </w:r>
      <w:r w:rsidRPr="00962FAF">
        <w:rPr>
          <w:rFonts w:ascii="Arial" w:eastAsia="黑体" w:hAnsi="Arial" w:cs="Arial"/>
          <w:sz w:val="24"/>
          <w:szCs w:val="28"/>
        </w:rPr>
        <w:t xml:space="preserve">. After the </w:t>
      </w:r>
      <w:r w:rsidR="00962FAF" w:rsidRPr="00962FAF">
        <w:rPr>
          <w:rFonts w:ascii="Arial" w:eastAsia="黑体" w:hAnsi="Arial" w:cs="Arial"/>
          <w:sz w:val="24"/>
          <w:szCs w:val="28"/>
        </w:rPr>
        <w:t>update is completed, the result</w:t>
      </w:r>
      <w:r w:rsidRPr="00962FAF">
        <w:rPr>
          <w:rFonts w:ascii="Arial" w:eastAsia="黑体" w:hAnsi="Arial" w:cs="Arial"/>
          <w:sz w:val="24"/>
          <w:szCs w:val="28"/>
        </w:rPr>
        <w:t xml:space="preserve"> of each component will be </w:t>
      </w:r>
      <w:r w:rsidR="00962FAF" w:rsidRPr="00962FAF">
        <w:rPr>
          <w:rFonts w:ascii="Arial" w:eastAsia="黑体" w:hAnsi="Arial" w:cs="Arial"/>
          <w:sz w:val="24"/>
          <w:szCs w:val="28"/>
        </w:rPr>
        <w:t>shown</w:t>
      </w:r>
      <w:r w:rsidRPr="00962FAF">
        <w:rPr>
          <w:rFonts w:ascii="Arial" w:eastAsia="黑体" w:hAnsi="Arial" w:cs="Arial"/>
          <w:sz w:val="24"/>
          <w:szCs w:val="28"/>
        </w:rPr>
        <w:t>, and the device will automatically restart after</w:t>
      </w:r>
      <w:r w:rsidR="00962FAF" w:rsidRPr="00962FAF">
        <w:rPr>
          <w:rFonts w:ascii="Arial" w:eastAsia="黑体" w:hAnsi="Arial" w:cs="Arial"/>
          <w:sz w:val="24"/>
          <w:szCs w:val="28"/>
        </w:rPr>
        <w:t xml:space="preserve"> a</w:t>
      </w:r>
      <w:r w:rsidRPr="00962FAF">
        <w:rPr>
          <w:rFonts w:ascii="Arial" w:eastAsia="黑体" w:hAnsi="Arial" w:cs="Arial"/>
          <w:sz w:val="24"/>
          <w:szCs w:val="28"/>
        </w:rPr>
        <w:t xml:space="preserve"> confirmation.</w:t>
      </w:r>
    </w:p>
    <w:sectPr w:rsidR="000B6299" w:rsidRPr="00962FAF" w:rsidSect="002F60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C2E" w:rsidRDefault="000C4C2E" w:rsidP="00195818">
      <w:r>
        <w:separator/>
      </w:r>
    </w:p>
  </w:endnote>
  <w:endnote w:type="continuationSeparator" w:id="0">
    <w:p w:rsidR="000C4C2E" w:rsidRDefault="000C4C2E" w:rsidP="00195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C2E" w:rsidRDefault="000C4C2E" w:rsidP="00195818">
      <w:r>
        <w:separator/>
      </w:r>
    </w:p>
  </w:footnote>
  <w:footnote w:type="continuationSeparator" w:id="0">
    <w:p w:rsidR="000C4C2E" w:rsidRDefault="000C4C2E" w:rsidP="001958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DA6" w:rsidRDefault="008214B5" w:rsidP="008214B5">
    <w:pPr>
      <w:pStyle w:val="a6"/>
      <w:ind w:firstLine="480"/>
      <w:jc w:val="right"/>
      <w:rPr>
        <w:rFonts w:hint="eastAsia"/>
      </w:rPr>
    </w:pPr>
    <w:r w:rsidRPr="00152A5A">
      <w:rPr>
        <w:rFonts w:ascii="宋体" w:eastAsia="宋体" w:cs="宋体"/>
        <w:noProof/>
        <w:color w:val="000000"/>
        <w:kern w:val="0"/>
        <w:sz w:val="24"/>
        <w:szCs w:val="24"/>
      </w:rPr>
      <w:drawing>
        <wp:inline distT="0" distB="0" distL="0" distR="0" wp14:anchorId="1D74B7FA" wp14:editId="21C2C1B2">
          <wp:extent cx="678462" cy="180000"/>
          <wp:effectExtent l="19050" t="0" r="7338" b="0"/>
          <wp:docPr id="2254" name="图片 5" descr="{FD448323-294E-4A2C-B013-E972D3DD404E}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{FD448323-294E-4A2C-B013-E972D3DD404E}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8462" cy="18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E0309"/>
    <w:multiLevelType w:val="hybridMultilevel"/>
    <w:tmpl w:val="1002828A"/>
    <w:lvl w:ilvl="0" w:tplc="71FC40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F1B3E54"/>
    <w:multiLevelType w:val="hybridMultilevel"/>
    <w:tmpl w:val="CCD0BB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D6C"/>
    <w:rsid w:val="000B6299"/>
    <w:rsid w:val="000C4C2E"/>
    <w:rsid w:val="000C4D6C"/>
    <w:rsid w:val="00130344"/>
    <w:rsid w:val="00134176"/>
    <w:rsid w:val="00152E5F"/>
    <w:rsid w:val="00195818"/>
    <w:rsid w:val="001B592C"/>
    <w:rsid w:val="001D4CD6"/>
    <w:rsid w:val="001E5301"/>
    <w:rsid w:val="0026526B"/>
    <w:rsid w:val="002F6010"/>
    <w:rsid w:val="00334DDE"/>
    <w:rsid w:val="00347BDB"/>
    <w:rsid w:val="003A32FB"/>
    <w:rsid w:val="004F5806"/>
    <w:rsid w:val="005201FE"/>
    <w:rsid w:val="00540305"/>
    <w:rsid w:val="00581796"/>
    <w:rsid w:val="005B00BD"/>
    <w:rsid w:val="00637768"/>
    <w:rsid w:val="00762938"/>
    <w:rsid w:val="008214B5"/>
    <w:rsid w:val="008F24C8"/>
    <w:rsid w:val="0094181C"/>
    <w:rsid w:val="00962FAF"/>
    <w:rsid w:val="00965D5C"/>
    <w:rsid w:val="00AB5B5E"/>
    <w:rsid w:val="00AB659C"/>
    <w:rsid w:val="00B01B95"/>
    <w:rsid w:val="00B837FF"/>
    <w:rsid w:val="00BF6106"/>
    <w:rsid w:val="00CE338C"/>
    <w:rsid w:val="00D44237"/>
    <w:rsid w:val="00D44DA6"/>
    <w:rsid w:val="00DB57A1"/>
    <w:rsid w:val="00E03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15D541"/>
  <w15:docId w15:val="{93D29C0E-79B5-4D1C-B3DD-CF288C0A5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299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0B6299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0B6299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958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19581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1958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1958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package" Target="embeddings/Microsoft_Visio___1.vsdx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A73E5-B7AB-48AC-A782-FBA9BC0C5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201</Words>
  <Characters>1150</Characters>
  <Application>Microsoft Office Word</Application>
  <DocSecurity>0</DocSecurity>
  <Lines>9</Lines>
  <Paragraphs>2</Paragraphs>
  <ScaleCrop>false</ScaleCrop>
  <Company>Microsoft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闫东明</dc:creator>
  <cp:keywords/>
  <dc:description/>
  <cp:lastModifiedBy>张森</cp:lastModifiedBy>
  <cp:revision>10</cp:revision>
  <dcterms:created xsi:type="dcterms:W3CDTF">2021-07-14T06:05:00Z</dcterms:created>
  <dcterms:modified xsi:type="dcterms:W3CDTF">2021-07-14T08:17:00Z</dcterms:modified>
</cp:coreProperties>
</file>